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Дело №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1326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03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right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 делу об административном правонарушении</w:t>
      </w:r>
    </w:p>
    <w:p>
      <w:pPr>
        <w:spacing w:before="0" w:after="0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город Сургут</w:t>
      </w:r>
      <w:r>
        <w:rPr>
          <w:rFonts w:ascii="Times New Roman" w:eastAsia="Times New Roman" w:hAnsi="Times New Roman" w:cs="Times New Roman"/>
        </w:rPr>
        <w:t xml:space="preserve">                              </w:t>
      </w:r>
      <w:r>
        <w:rPr>
          <w:rFonts w:ascii="Times New Roman" w:eastAsia="Times New Roman" w:hAnsi="Times New Roman" w:cs="Times New Roman"/>
        </w:rPr>
        <w:t xml:space="preserve">                       </w:t>
      </w:r>
      <w:r>
        <w:rPr>
          <w:rFonts w:ascii="Times New Roman" w:eastAsia="Times New Roman" w:hAnsi="Times New Roman" w:cs="Times New Roman"/>
        </w:rPr>
        <w:t xml:space="preserve">                  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28 октября</w:t>
      </w:r>
      <w:r>
        <w:rPr>
          <w:rFonts w:ascii="Times New Roman" w:eastAsia="Times New Roman" w:hAnsi="Times New Roman" w:cs="Times New Roman"/>
        </w:rPr>
        <w:t xml:space="preserve"> 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>ир</w:t>
      </w:r>
      <w:r>
        <w:rPr>
          <w:rFonts w:ascii="Times New Roman" w:eastAsia="Times New Roman" w:hAnsi="Times New Roman" w:cs="Times New Roman"/>
        </w:rPr>
        <w:t>ово</w:t>
      </w:r>
      <w:r>
        <w:rPr>
          <w:rFonts w:ascii="Times New Roman" w:eastAsia="Times New Roman" w:hAnsi="Times New Roman" w:cs="Times New Roman"/>
        </w:rPr>
        <w:t>й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</w:rPr>
        <w:t xml:space="preserve"> судебного участка №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</w:rPr>
        <w:t xml:space="preserve">Ханты-Мансийского автономного округа-Югры </w:t>
      </w:r>
      <w:r>
        <w:rPr>
          <w:rFonts w:ascii="Times New Roman" w:eastAsia="Times New Roman" w:hAnsi="Times New Roman" w:cs="Times New Roman"/>
        </w:rPr>
        <w:t>Ачкасова Е</w:t>
      </w:r>
      <w:r>
        <w:rPr>
          <w:rFonts w:ascii="Times New Roman" w:eastAsia="Times New Roman" w:hAnsi="Times New Roman" w:cs="Times New Roman"/>
        </w:rPr>
        <w:t>лена Владимировна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находящийся</w:t>
      </w:r>
      <w:r>
        <w:rPr>
          <w:rFonts w:ascii="Times New Roman" w:eastAsia="Times New Roman" w:hAnsi="Times New Roman" w:cs="Times New Roman"/>
        </w:rPr>
        <w:t xml:space="preserve"> по адресу: Ханты-Мансийский АО-Югра 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Сургут ул. </w:t>
      </w:r>
      <w:r>
        <w:rPr>
          <w:rFonts w:ascii="Times New Roman" w:eastAsia="Times New Roman" w:hAnsi="Times New Roman" w:cs="Times New Roman"/>
        </w:rPr>
        <w:t xml:space="preserve">Гагарина д. 9 кб. 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рассмотрев материалы дела </w:t>
      </w:r>
      <w:r>
        <w:rPr>
          <w:rFonts w:ascii="Times New Roman" w:eastAsia="Times New Roman" w:hAnsi="Times New Roman" w:cs="Times New Roman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в отношении </w:t>
      </w:r>
      <w:r>
        <w:rPr>
          <w:rFonts w:ascii="Times New Roman" w:eastAsia="Times New Roman" w:hAnsi="Times New Roman" w:cs="Times New Roman"/>
        </w:rPr>
        <w:t>Данилова Ивана Сергеевича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32rplc-7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Данилов И.С.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09.10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12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02</w:t>
      </w:r>
      <w:r>
        <w:rPr>
          <w:rFonts w:ascii="Times New Roman" w:eastAsia="Times New Roman" w:hAnsi="Times New Roman" w:cs="Times New Roman"/>
        </w:rPr>
        <w:t xml:space="preserve"> мин. на </w:t>
      </w:r>
      <w:r>
        <w:rPr>
          <w:rFonts w:ascii="Times New Roman" w:eastAsia="Times New Roman" w:hAnsi="Times New Roman" w:cs="Times New Roman"/>
        </w:rPr>
        <w:t>561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км. автодороги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>юмень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Тобольск -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Ханты-Мансийск, </w:t>
      </w:r>
      <w:r>
        <w:rPr>
          <w:rFonts w:ascii="Times New Roman" w:eastAsia="Times New Roman" w:hAnsi="Times New Roman" w:cs="Times New Roman"/>
        </w:rPr>
        <w:t>Нефтеюганский район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управляя транспортным средством </w:t>
      </w:r>
      <w:r>
        <w:rPr>
          <w:rFonts w:ascii="Times New Roman" w:eastAsia="Times New Roman" w:hAnsi="Times New Roman" w:cs="Times New Roman"/>
        </w:rPr>
        <w:t xml:space="preserve">Тойота </w:t>
      </w:r>
      <w:r>
        <w:rPr>
          <w:rFonts w:ascii="Times New Roman" w:eastAsia="Times New Roman" w:hAnsi="Times New Roman" w:cs="Times New Roman"/>
        </w:rPr>
        <w:t>Ланд Крузер Прадо</w:t>
      </w:r>
      <w:r>
        <w:rPr>
          <w:rFonts w:ascii="Times New Roman" w:eastAsia="Times New Roman" w:hAnsi="Times New Roman" w:cs="Times New Roman"/>
        </w:rPr>
        <w:t xml:space="preserve"> г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 xml:space="preserve">н </w:t>
      </w:r>
      <w:r>
        <w:rPr>
          <w:rStyle w:val="cat-UserDefinedgrp-33rplc-2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нарушение п. 1.3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11.4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ПДД РФ, </w:t>
      </w:r>
      <w:r>
        <w:rPr>
          <w:rFonts w:ascii="Times New Roman" w:eastAsia="Times New Roman" w:hAnsi="Times New Roman" w:cs="Times New Roman"/>
        </w:rPr>
        <w:t>совершил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обгон с </w:t>
      </w:r>
      <w:r>
        <w:rPr>
          <w:rFonts w:ascii="Times New Roman" w:eastAsia="Times New Roman" w:hAnsi="Times New Roman" w:cs="Times New Roman"/>
        </w:rPr>
        <w:t>выезд</w:t>
      </w:r>
      <w:r>
        <w:rPr>
          <w:rFonts w:ascii="Times New Roman" w:eastAsia="Times New Roman" w:hAnsi="Times New Roman" w:cs="Times New Roman"/>
        </w:rPr>
        <w:t>ом</w:t>
      </w:r>
      <w:r>
        <w:rPr>
          <w:rFonts w:ascii="Times New Roman" w:eastAsia="Times New Roman" w:hAnsi="Times New Roman" w:cs="Times New Roman"/>
        </w:rPr>
        <w:t xml:space="preserve"> на полосу дороги предназначенную для встречного движения </w:t>
      </w:r>
      <w:r>
        <w:rPr>
          <w:rFonts w:ascii="Times New Roman" w:eastAsia="Times New Roman" w:hAnsi="Times New Roman" w:cs="Times New Roman"/>
        </w:rPr>
        <w:t>на мост</w:t>
      </w: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Таким образом совершил административное правонарушение, предусмотренное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Данилов И.С. вину признал, ходатайств не заявил. Пояснил, что действительно </w:t>
      </w:r>
      <w:r>
        <w:rPr>
          <w:rFonts w:ascii="Times New Roman" w:eastAsia="Times New Roman" w:hAnsi="Times New Roman" w:cs="Times New Roman"/>
        </w:rPr>
        <w:t>09.10</w:t>
      </w:r>
      <w:r>
        <w:rPr>
          <w:rFonts w:ascii="Times New Roman" w:eastAsia="Times New Roman" w:hAnsi="Times New Roman" w:cs="Times New Roman"/>
        </w:rPr>
        <w:t>.2026 в 12 час. 02 мин. на 561 км. автодороги Тюмень – Тобольск - Ханты-Мансийск, Нефтеюганский район, управля</w:t>
      </w:r>
      <w:r>
        <w:rPr>
          <w:rFonts w:ascii="Times New Roman" w:eastAsia="Times New Roman" w:hAnsi="Times New Roman" w:cs="Times New Roman"/>
        </w:rPr>
        <w:t>л</w:t>
      </w:r>
      <w:r>
        <w:rPr>
          <w:rFonts w:ascii="Times New Roman" w:eastAsia="Times New Roman" w:hAnsi="Times New Roman" w:cs="Times New Roman"/>
        </w:rPr>
        <w:t xml:space="preserve"> транспортным средством Тойота Ланд Крузер Прадо г/н </w:t>
      </w:r>
      <w:r>
        <w:rPr>
          <w:rStyle w:val="cat-UserDefinedgrp-33rplc-2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совершил обгон с выездом на полосу дороги предназначенную для встречного движения на мосту</w:t>
      </w:r>
      <w:r>
        <w:rPr>
          <w:rFonts w:ascii="Times New Roman" w:eastAsia="Times New Roman" w:hAnsi="Times New Roman" w:cs="Times New Roman"/>
        </w:rPr>
        <w:t>. Допустил правонарушение поскольку не успел завершить маневр.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материалы дела, суд приходит к следующему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Из диспозиции ч. 4 ст.12.15 КоАП РФ, следует, что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и за него не установлена ответственность частью 3 данной статьи.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 соответствии с</w:t>
      </w:r>
      <w:r>
        <w:rPr>
          <w:rFonts w:ascii="Times New Roman" w:eastAsia="Times New Roman" w:hAnsi="Times New Roman" w:cs="Times New Roman"/>
        </w:rPr>
        <w:t xml:space="preserve"> п.1.3 ПДД РФ,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В силу п.11.4 ПДД РФ, обгон запрещен </w:t>
      </w:r>
      <w:r>
        <w:rPr>
          <w:rFonts w:ascii="Times New Roman" w:eastAsia="Times New Roman" w:hAnsi="Times New Roman" w:cs="Times New Roman"/>
        </w:rPr>
        <w:t xml:space="preserve">на </w:t>
      </w:r>
      <w:r>
        <w:rPr>
          <w:rFonts w:ascii="Times New Roman" w:eastAsia="Times New Roman" w:hAnsi="Times New Roman" w:cs="Times New Roman"/>
        </w:rPr>
        <w:t>мосту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Вина </w:t>
      </w:r>
      <w:r>
        <w:rPr>
          <w:rFonts w:ascii="Times New Roman" w:eastAsia="Times New Roman" w:hAnsi="Times New Roman" w:cs="Times New Roman"/>
        </w:rPr>
        <w:t>Данилова И.С.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совершении административного правонарушения доказана исследованными в судебном заседании документами: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протоколом об административном правонарушении, согласно которого </w:t>
      </w:r>
      <w:r>
        <w:rPr>
          <w:rFonts w:ascii="Times New Roman" w:eastAsia="Times New Roman" w:hAnsi="Times New Roman" w:cs="Times New Roman"/>
        </w:rPr>
        <w:t>Данилов И.С. 09.10</w:t>
      </w:r>
      <w:r>
        <w:rPr>
          <w:rFonts w:ascii="Times New Roman" w:eastAsia="Times New Roman" w:hAnsi="Times New Roman" w:cs="Times New Roman"/>
        </w:rPr>
        <w:t xml:space="preserve">.2026 в 12 час. 02 мин. на 561 км. автодороги Тюмень – Тобольск - Ханты-Мансийск, Нефтеюганский район, управляя транспортным средством Тойота Ланд Крузер Прадо г/н </w:t>
      </w:r>
      <w:r>
        <w:rPr>
          <w:rStyle w:val="cat-UserDefinedgrp-33rplc-3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нарушение п. 1.3, 11.4 ПДД РФ, совершил обгон с выездом на полосу дороги предназначенную для встречного движения на мосту через реку «Лев»</w:t>
      </w:r>
      <w:r>
        <w:rPr>
          <w:rFonts w:ascii="Times New Roman" w:eastAsia="Times New Roman" w:hAnsi="Times New Roman" w:cs="Times New Roman"/>
        </w:rPr>
        <w:t>. Таким образом совершил административное правонарушение, предусмотренное ч. 4 ст. 12.15 КоАП РФ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 xml:space="preserve">схемой места нарушения, согласно которой </w:t>
      </w:r>
      <w:r>
        <w:rPr>
          <w:rFonts w:ascii="Times New Roman" w:eastAsia="Times New Roman" w:hAnsi="Times New Roman" w:cs="Times New Roman"/>
        </w:rPr>
        <w:t>Данилов И.С. 09.10</w:t>
      </w:r>
      <w:r>
        <w:rPr>
          <w:rFonts w:ascii="Times New Roman" w:eastAsia="Times New Roman" w:hAnsi="Times New Roman" w:cs="Times New Roman"/>
        </w:rPr>
        <w:t xml:space="preserve">.2026 в 12 час. 02 мин. на 561 км. автодороги Тюмень – Тобольск - Ханты-Мансийск, Нефтеюганский район, управляя транспортным средством Тойота Ланд Крузер Прадо г/н </w:t>
      </w:r>
      <w:r>
        <w:rPr>
          <w:rStyle w:val="cat-UserDefinedgrp-33rplc-4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нарушение п. 1.3, 11.4 ПДД РФ, совершил обгон с выездом на полосу дороги предназначенную для встречного движения на мосту через реку «Лев»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рапортом </w:t>
      </w:r>
      <w:r>
        <w:rPr>
          <w:rFonts w:ascii="Times New Roman" w:eastAsia="Times New Roman" w:hAnsi="Times New Roman" w:cs="Times New Roman"/>
        </w:rPr>
        <w:t xml:space="preserve">ст. </w:t>
      </w:r>
      <w:r>
        <w:rPr>
          <w:rFonts w:ascii="Times New Roman" w:eastAsia="Times New Roman" w:hAnsi="Times New Roman" w:cs="Times New Roman"/>
        </w:rPr>
        <w:t xml:space="preserve">ИДПС </w:t>
      </w:r>
      <w:r>
        <w:rPr>
          <w:rFonts w:ascii="Times New Roman" w:eastAsia="Times New Roman" w:hAnsi="Times New Roman" w:cs="Times New Roman"/>
        </w:rPr>
        <w:t>ОВ</w:t>
      </w:r>
      <w:r>
        <w:rPr>
          <w:rFonts w:ascii="Times New Roman" w:eastAsia="Times New Roman" w:hAnsi="Times New Roman" w:cs="Times New Roman"/>
        </w:rPr>
        <w:t xml:space="preserve"> ДПС </w:t>
      </w:r>
      <w:r>
        <w:rPr>
          <w:rFonts w:ascii="Times New Roman" w:eastAsia="Times New Roman" w:hAnsi="Times New Roman" w:cs="Times New Roman"/>
        </w:rPr>
        <w:t>Г</w:t>
      </w:r>
      <w:r>
        <w:rPr>
          <w:rFonts w:ascii="Times New Roman" w:eastAsia="Times New Roman" w:hAnsi="Times New Roman" w:cs="Times New Roman"/>
        </w:rPr>
        <w:t>АИ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 xml:space="preserve">МВД </w:t>
      </w:r>
      <w:r>
        <w:rPr>
          <w:rFonts w:ascii="Times New Roman" w:eastAsia="Times New Roman" w:hAnsi="Times New Roman" w:cs="Times New Roman"/>
        </w:rPr>
        <w:t xml:space="preserve">России по </w:t>
      </w:r>
      <w:r>
        <w:rPr>
          <w:rFonts w:ascii="Times New Roman" w:eastAsia="Times New Roman" w:hAnsi="Times New Roman" w:cs="Times New Roman"/>
        </w:rPr>
        <w:t>Нефтеюганскому району,</w:t>
      </w:r>
      <w:r>
        <w:rPr>
          <w:rFonts w:ascii="Times New Roman" w:eastAsia="Times New Roman" w:hAnsi="Times New Roman" w:cs="Times New Roman"/>
        </w:rPr>
        <w:t xml:space="preserve"> согласно которого </w:t>
      </w:r>
      <w:r>
        <w:rPr>
          <w:rFonts w:ascii="Times New Roman" w:eastAsia="Times New Roman" w:hAnsi="Times New Roman" w:cs="Times New Roman"/>
        </w:rPr>
        <w:t>Данилов И.С. 09.10</w:t>
      </w:r>
      <w:r>
        <w:rPr>
          <w:rFonts w:ascii="Times New Roman" w:eastAsia="Times New Roman" w:hAnsi="Times New Roman" w:cs="Times New Roman"/>
        </w:rPr>
        <w:t xml:space="preserve">.2026 в 12 час. 02 мин. на 561 км. автодороги Тюмень – Тобольск - Ханты-Мансийск, Нефтеюганский район, управляя транспортным средством Тойота Ланд Крузер Прадо г/н </w:t>
      </w:r>
      <w:r>
        <w:rPr>
          <w:rStyle w:val="cat-UserDefinedgrp-33rplc-5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в нарушение п. 1.3, 11.4 ПДД РФ, совершил обгон с выездом на полосу дороги </w:t>
      </w:r>
      <w:r>
        <w:rPr>
          <w:rFonts w:ascii="Times New Roman" w:eastAsia="Times New Roman" w:hAnsi="Times New Roman" w:cs="Times New Roman"/>
        </w:rPr>
        <w:t>предназначенную для встречного движения на мосту через реку «Лев»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Был составлен протокол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об </w:t>
      </w:r>
      <w:r>
        <w:rPr>
          <w:rFonts w:ascii="Times New Roman" w:eastAsia="Times New Roman" w:hAnsi="Times New Roman" w:cs="Times New Roman"/>
        </w:rPr>
        <w:t>административно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 правонарушени</w:t>
      </w:r>
      <w:r>
        <w:rPr>
          <w:rFonts w:ascii="Times New Roman" w:eastAsia="Times New Roman" w:hAnsi="Times New Roman" w:cs="Times New Roman"/>
        </w:rPr>
        <w:t>и по</w:t>
      </w:r>
      <w:r>
        <w:rPr>
          <w:rFonts w:ascii="Times New Roman" w:eastAsia="Times New Roman" w:hAnsi="Times New Roman" w:cs="Times New Roman"/>
        </w:rPr>
        <w:t xml:space="preserve"> ч. 4 ст. 12.15 КоАП РФ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дислокацией дорожных знаков и разметки; </w:t>
      </w:r>
    </w:p>
    <w:p>
      <w:pPr>
        <w:pStyle w:val="Heading1"/>
        <w:spacing w:before="0" w:after="0"/>
        <w:ind w:firstLine="708"/>
        <w:jc w:val="both"/>
        <w:outlineLvl w:val="9"/>
        <w:rPr>
          <w:b/>
          <w:bCs/>
        </w:rPr>
      </w:pPr>
      <w:r>
        <w:rPr>
          <w:b w:val="0"/>
          <w:bCs w:val="0"/>
          <w:i w:val="0"/>
          <w:sz w:val="24"/>
          <w:szCs w:val="24"/>
        </w:rPr>
        <w:t>- видеозаписью</w:t>
      </w:r>
      <w:r>
        <w:rPr>
          <w:b w:val="0"/>
          <w:bCs w:val="0"/>
          <w:i w:val="0"/>
          <w:sz w:val="24"/>
          <w:szCs w:val="24"/>
        </w:rPr>
        <w:t>, согласно которой</w:t>
      </w:r>
      <w:r>
        <w:rPr>
          <w:b w:val="0"/>
          <w:bCs w:val="0"/>
          <w:i w:val="0"/>
          <w:sz w:val="24"/>
          <w:szCs w:val="24"/>
        </w:rPr>
        <w:t xml:space="preserve"> </w:t>
      </w:r>
      <w:r>
        <w:rPr>
          <w:b w:val="0"/>
          <w:bCs w:val="0"/>
          <w:i w:val="0"/>
          <w:sz w:val="24"/>
          <w:szCs w:val="24"/>
        </w:rPr>
        <w:t xml:space="preserve">транспортное средство </w:t>
      </w:r>
      <w:r>
        <w:rPr>
          <w:b w:val="0"/>
          <w:bCs w:val="0"/>
          <w:i w:val="0"/>
          <w:sz w:val="24"/>
          <w:szCs w:val="24"/>
        </w:rPr>
        <w:t xml:space="preserve">Тойота Ланд Крузер Прадо г/н </w:t>
      </w:r>
      <w:r>
        <w:rPr>
          <w:rStyle w:val="cat-UserDefinedgrp-33rplc-59"/>
          <w:b w:val="0"/>
          <w:bCs w:val="0"/>
          <w:i w:val="0"/>
          <w:sz w:val="24"/>
          <w:szCs w:val="24"/>
        </w:rPr>
        <w:t>...</w:t>
      </w:r>
      <w:r>
        <w:rPr>
          <w:b w:val="0"/>
          <w:bCs w:val="0"/>
          <w:i w:val="0"/>
          <w:sz w:val="24"/>
          <w:szCs w:val="24"/>
        </w:rPr>
        <w:t>, совершил</w:t>
      </w:r>
      <w:r>
        <w:rPr>
          <w:b w:val="0"/>
          <w:bCs w:val="0"/>
          <w:i w:val="0"/>
          <w:sz w:val="24"/>
          <w:szCs w:val="24"/>
        </w:rPr>
        <w:t>о</w:t>
      </w:r>
      <w:r>
        <w:rPr>
          <w:b w:val="0"/>
          <w:bCs w:val="0"/>
          <w:i w:val="0"/>
          <w:sz w:val="24"/>
          <w:szCs w:val="24"/>
        </w:rPr>
        <w:t xml:space="preserve"> </w:t>
      </w:r>
      <w:r>
        <w:rPr>
          <w:b w:val="0"/>
          <w:bCs w:val="0"/>
          <w:i w:val="0"/>
          <w:sz w:val="24"/>
          <w:szCs w:val="24"/>
        </w:rPr>
        <w:t>обгон с выездом на полосу дороги предназначенную для встречного движения на мосту через реку «Лев</w:t>
      </w:r>
      <w:r>
        <w:rPr>
          <w:i w:val="0"/>
          <w:sz w:val="24"/>
          <w:szCs w:val="24"/>
        </w:rPr>
        <w:t>».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Кроме того, судом исследованы: определение о передаче дела об административном правонарушении; </w:t>
      </w:r>
      <w:r>
        <w:rPr>
          <w:rFonts w:ascii="Times New Roman" w:eastAsia="Times New Roman" w:hAnsi="Times New Roman" w:cs="Times New Roman"/>
        </w:rPr>
        <w:t xml:space="preserve">карточка операции с ВУ; </w:t>
      </w:r>
      <w:r>
        <w:rPr>
          <w:rFonts w:ascii="Times New Roman" w:eastAsia="Times New Roman" w:hAnsi="Times New Roman" w:cs="Times New Roman"/>
        </w:rPr>
        <w:t xml:space="preserve">карточка учета ТС; </w:t>
      </w:r>
      <w:r>
        <w:rPr>
          <w:rFonts w:ascii="Times New Roman" w:eastAsia="Times New Roman" w:hAnsi="Times New Roman" w:cs="Times New Roman"/>
        </w:rPr>
        <w:t>список нарушений</w:t>
      </w:r>
      <w:r>
        <w:rPr>
          <w:rFonts w:ascii="Times New Roman" w:eastAsia="Times New Roman" w:hAnsi="Times New Roman" w:cs="Times New Roman"/>
        </w:rPr>
        <w:t>; заявление о привлечении к административной ответственности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Данилова И.С.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мировой судья квалифицирует по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Обстоятельств, смягчающих </w:t>
      </w:r>
      <w:r>
        <w:rPr>
          <w:rFonts w:ascii="Times New Roman" w:eastAsia="Times New Roman" w:hAnsi="Times New Roman" w:cs="Times New Roman"/>
        </w:rPr>
        <w:t>административную ответственность</w:t>
      </w:r>
      <w:r>
        <w:rPr>
          <w:rFonts w:ascii="Times New Roman" w:eastAsia="Times New Roman" w:hAnsi="Times New Roman" w:cs="Times New Roman"/>
        </w:rPr>
        <w:t>, в соответствии со ст.4.2 КоАП РФ, судом не установлено.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Обстоятельством, отягчающим административную ответственность, в соответствии со ст.4.3 КоАП РФ, </w:t>
      </w:r>
      <w:r>
        <w:rPr>
          <w:rFonts w:ascii="Times New Roman" w:eastAsia="Times New Roman" w:hAnsi="Times New Roman" w:cs="Times New Roman"/>
        </w:rPr>
        <w:t>является повторное совершение однородного правонарушения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При определении вида и меры наказания,</w:t>
      </w:r>
      <w:r>
        <w:rPr>
          <w:rFonts w:ascii="Times New Roman" w:eastAsia="Times New Roman" w:hAnsi="Times New Roman" w:cs="Times New Roman"/>
        </w:rPr>
        <w:t xml:space="preserve"> суд учитывает тяжесть прав</w:t>
      </w:r>
      <w:r>
        <w:rPr>
          <w:rFonts w:ascii="Times New Roman" w:eastAsia="Times New Roman" w:hAnsi="Times New Roman" w:cs="Times New Roman"/>
        </w:rPr>
        <w:t xml:space="preserve">онарушения, </w:t>
      </w:r>
      <w:r>
        <w:rPr>
          <w:rFonts w:ascii="Times New Roman" w:eastAsia="Times New Roman" w:hAnsi="Times New Roman" w:cs="Times New Roman"/>
        </w:rPr>
        <w:t xml:space="preserve">личность </w:t>
      </w:r>
      <w:r>
        <w:rPr>
          <w:rFonts w:ascii="Times New Roman" w:eastAsia="Times New Roman" w:hAnsi="Times New Roman" w:cs="Times New Roman"/>
        </w:rPr>
        <w:t>виновного, его имущественное положение</w:t>
      </w:r>
      <w:r>
        <w:rPr>
          <w:rFonts w:ascii="Times New Roman" w:eastAsia="Times New Roman" w:hAnsi="Times New Roman" w:cs="Times New Roman"/>
        </w:rPr>
        <w:t>.</w:t>
      </w:r>
    </w:p>
    <w:p>
      <w:pPr>
        <w:pStyle w:val="Heading1"/>
        <w:spacing w:before="0" w:after="0"/>
        <w:ind w:firstLine="284"/>
        <w:jc w:val="both"/>
        <w:outlineLvl w:val="9"/>
        <w:rPr>
          <w:b/>
          <w:bCs/>
        </w:rPr>
      </w:pPr>
      <w:r>
        <w:rPr>
          <w:i w:val="0"/>
          <w:sz w:val="24"/>
          <w:szCs w:val="24"/>
        </w:rPr>
        <w:t xml:space="preserve">     </w:t>
      </w:r>
      <w:r>
        <w:rPr>
          <w:i w:val="0"/>
          <w:sz w:val="24"/>
          <w:szCs w:val="24"/>
        </w:rPr>
        <w:t xml:space="preserve"> </w:t>
      </w:r>
      <w:r>
        <w:rPr>
          <w:b w:val="0"/>
          <w:bCs w:val="0"/>
          <w:i w:val="0"/>
          <w:sz w:val="24"/>
          <w:szCs w:val="24"/>
        </w:rPr>
        <w:t>На основании ст. 29.10 Кодекса РФ об административных правонарушениях, мировой судья</w:t>
      </w:r>
    </w:p>
    <w:p>
      <w:pPr>
        <w:spacing w:before="0" w:after="0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 О С Т А Н О В И Л: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ризнать </w:t>
      </w:r>
      <w:r>
        <w:rPr>
          <w:rFonts w:ascii="Times New Roman" w:eastAsia="Times New Roman" w:hAnsi="Times New Roman" w:cs="Times New Roman"/>
        </w:rPr>
        <w:t xml:space="preserve">Данилова Ивана Сергеевича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ст. 12.15 ч. 4 КоАП РФ </w:t>
      </w:r>
      <w:r>
        <w:rPr>
          <w:rFonts w:ascii="Times New Roman" w:eastAsia="Times New Roman" w:hAnsi="Times New Roman" w:cs="Times New Roman"/>
        </w:rPr>
        <w:t>и назначить наказание в виде административного штрафа в размере 7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500 (семь тысяч пятьсот) рублей.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Жалоба на постановление может быть подана в Сургутский городской суд в течение десяти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Административный штраф перечислять на счет получателя платежа 03100643000000018700 в </w:t>
      </w:r>
      <w:r>
        <w:rPr>
          <w:rFonts w:ascii="Times New Roman" w:eastAsia="Times New Roman" w:hAnsi="Times New Roman" w:cs="Times New Roman"/>
        </w:rPr>
        <w:t>ОКЦ № 8 УГУ Банка России</w:t>
      </w:r>
      <w:r>
        <w:rPr>
          <w:rFonts w:ascii="Times New Roman" w:eastAsia="Times New Roman" w:hAnsi="Times New Roman" w:cs="Times New Roman"/>
        </w:rPr>
        <w:t>//УФК по ХМАО-Югре г. Ханты-Мансийск кор./сч. 40102810245370000007 БИК 007162163 ОКТМО 718</w:t>
      </w:r>
      <w:r>
        <w:rPr>
          <w:rFonts w:ascii="Times New Roman" w:eastAsia="Times New Roman" w:hAnsi="Times New Roman" w:cs="Times New Roman"/>
        </w:rPr>
        <w:t>18</w:t>
      </w:r>
      <w:r>
        <w:rPr>
          <w:rFonts w:ascii="Times New Roman" w:eastAsia="Times New Roman" w:hAnsi="Times New Roman" w:cs="Times New Roman"/>
        </w:rPr>
        <w:t>000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ИНН 8601010390 КПП 860101001 КБК 188 116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011230 1000 1140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>получатель: УФК по ХМАО-Югре (УМВД России по ХМАО-Югре).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УИН: 188104862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  <w:b/>
          <w:bCs/>
        </w:rPr>
        <w:t>0</w:t>
      </w:r>
      <w:r>
        <w:rPr>
          <w:rFonts w:ascii="Times New Roman" w:eastAsia="Times New Roman" w:hAnsi="Times New Roman" w:cs="Times New Roman"/>
          <w:b/>
          <w:bCs/>
        </w:rPr>
        <w:t>7300</w:t>
      </w:r>
      <w:r>
        <w:rPr>
          <w:rFonts w:ascii="Times New Roman" w:eastAsia="Times New Roman" w:hAnsi="Times New Roman" w:cs="Times New Roman"/>
          <w:b/>
          <w:bCs/>
        </w:rPr>
        <w:t>08930</w:t>
      </w:r>
      <w:r>
        <w:rPr>
          <w:rFonts w:ascii="Times New Roman" w:eastAsia="Times New Roman" w:hAnsi="Times New Roman" w:cs="Times New Roman"/>
          <w:b/>
          <w:bCs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Штраф подлежит уплате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</w:rPr>
        <w:t>101</w:t>
      </w:r>
      <w:r>
        <w:rPr>
          <w:rFonts w:ascii="Times New Roman" w:eastAsia="Times New Roman" w:hAnsi="Times New Roman" w:cs="Times New Roman"/>
        </w:rPr>
        <w:t xml:space="preserve"> каб. д.9 ул. Гагарина г. Сургута.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Разъяснить, что п</w:t>
      </w:r>
      <w:r>
        <w:rPr>
          <w:rFonts w:ascii="Times New Roman" w:eastAsia="Times New Roman" w:hAnsi="Times New Roman" w:cs="Times New Roman"/>
        </w:rPr>
        <w:t xml:space="preserve">ри уплате административного штрафа лицом, привлеченным к административной ответственности </w:t>
      </w:r>
      <w:r>
        <w:rPr>
          <w:rFonts w:ascii="Times New Roman" w:eastAsia="Times New Roman" w:hAnsi="Times New Roman" w:cs="Times New Roman"/>
        </w:rPr>
        <w:t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284"/>
        <w:jc w:val="both"/>
      </w:pP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                          </w:t>
      </w:r>
      <w:r>
        <w:rPr>
          <w:rFonts w:ascii="Times New Roman" w:eastAsia="Times New Roman" w:hAnsi="Times New Roman" w:cs="Times New Roman"/>
        </w:rPr>
        <w:t xml:space="preserve">        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Е.В. Ачкасова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7">
    <w:name w:val="cat-UserDefined grp-32 rplc-7"/>
    <w:basedOn w:val="DefaultParagraphFont"/>
  </w:style>
  <w:style w:type="character" w:customStyle="1" w:styleId="cat-UserDefinedgrp-33rplc-21">
    <w:name w:val="cat-UserDefined grp-33 rplc-21"/>
    <w:basedOn w:val="DefaultParagraphFont"/>
  </w:style>
  <w:style w:type="character" w:customStyle="1" w:styleId="cat-UserDefinedgrp-33rplc-29">
    <w:name w:val="cat-UserDefined grp-33 rplc-29"/>
    <w:basedOn w:val="DefaultParagraphFont"/>
  </w:style>
  <w:style w:type="character" w:customStyle="1" w:styleId="cat-UserDefinedgrp-33rplc-38">
    <w:name w:val="cat-UserDefined grp-33 rplc-38"/>
    <w:basedOn w:val="DefaultParagraphFont"/>
  </w:style>
  <w:style w:type="character" w:customStyle="1" w:styleId="cat-UserDefinedgrp-33rplc-46">
    <w:name w:val="cat-UserDefined grp-33 rplc-46"/>
    <w:basedOn w:val="DefaultParagraphFont"/>
  </w:style>
  <w:style w:type="character" w:customStyle="1" w:styleId="cat-UserDefinedgrp-33rplc-56">
    <w:name w:val="cat-UserDefined grp-33 rplc-56"/>
    <w:basedOn w:val="DefaultParagraphFont"/>
  </w:style>
  <w:style w:type="character" w:customStyle="1" w:styleId="cat-UserDefinedgrp-33rplc-59">
    <w:name w:val="cat-UserDefined grp-33 rplc-5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